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FCDFC" w14:textId="77777777" w:rsidR="00EB7B61" w:rsidRPr="00786694" w:rsidRDefault="00EB7B61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3D7D0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3D7D0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86694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786694" w:rsidRDefault="00D53277" w:rsidP="00786694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(543)</w:t>
      </w:r>
    </w:p>
    <w:p w14:paraId="765BFBDE" w14:textId="77777777" w:rsidR="00F8639F" w:rsidRPr="00786694" w:rsidRDefault="00F8639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34B50E2" w14:textId="77777777" w:rsidR="00292BAD" w:rsidRPr="00786694" w:rsidRDefault="00292BAD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72FDDD4C" w:rsidR="00B63D34" w:rsidRPr="003937EF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Señor</w:t>
      </w:r>
      <w:r w:rsidR="00DE34AD" w:rsidRPr="003937EF">
        <w:rPr>
          <w:rFonts w:ascii="Garamond" w:hAnsi="Garamond" w:cs="Arial"/>
          <w:sz w:val="22"/>
          <w:szCs w:val="22"/>
        </w:rPr>
        <w:t>a:</w:t>
      </w:r>
    </w:p>
    <w:p w14:paraId="50C6C08B" w14:textId="77777777" w:rsidR="00671835" w:rsidRPr="003937EF" w:rsidRDefault="00671835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MARIA DEL CARMEN LOPEZ MARTINEZ</w:t>
      </w:r>
    </w:p>
    <w:p w14:paraId="1CF37618" w14:textId="39E76A2B" w:rsidR="00EB061D" w:rsidRPr="003937EF" w:rsidRDefault="00EB061D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Calle 32 B Sur No. 23 - 52</w:t>
      </w:r>
    </w:p>
    <w:p w14:paraId="40043DD6" w14:textId="4AD65E7B" w:rsidR="00EB061D" w:rsidRPr="003937EF" w:rsidRDefault="00000000" w:rsidP="00786694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="00EB061D" w:rsidRPr="003937EF">
          <w:rPr>
            <w:rStyle w:val="Hipervnculo"/>
            <w:rFonts w:ascii="Garamond" w:hAnsi="Garamond"/>
            <w:sz w:val="22"/>
            <w:szCs w:val="22"/>
          </w:rPr>
          <w:t>rosalbavv29@gmail.com</w:t>
        </w:r>
      </w:hyperlink>
    </w:p>
    <w:p w14:paraId="2083F868" w14:textId="77777777" w:rsidR="00EF54E0" w:rsidRPr="003937EF" w:rsidRDefault="00EF54E0" w:rsidP="00786694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937EF">
        <w:rPr>
          <w:rFonts w:ascii="Garamond" w:hAnsi="Garamond"/>
          <w:sz w:val="22"/>
          <w:szCs w:val="22"/>
        </w:rPr>
        <w:t>3143607957</w:t>
      </w:r>
    </w:p>
    <w:p w14:paraId="0A4BDC6A" w14:textId="3078ACA5" w:rsidR="00B63D34" w:rsidRPr="003937EF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937EF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786694" w:rsidRDefault="00F8639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5ED56B" w14:textId="7F16121A" w:rsidR="00621E58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Asunto: Respuesta Derecho de Petición.</w:t>
      </w:r>
    </w:p>
    <w:p w14:paraId="46CBB50C" w14:textId="0A51EB59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Referencia: Radicado Orfeo No. </w:t>
      </w:r>
      <w:r w:rsidR="004240CB" w:rsidRPr="004240CB">
        <w:rPr>
          <w:rFonts w:ascii="Garamond" w:hAnsi="Garamond" w:cs="Arial"/>
          <w:sz w:val="22"/>
          <w:szCs w:val="22"/>
        </w:rPr>
        <w:t>20264601624152</w:t>
      </w:r>
      <w:r w:rsidRPr="00786694">
        <w:rPr>
          <w:rFonts w:ascii="Garamond" w:hAnsi="Garamond" w:cs="Arial"/>
          <w:sz w:val="22"/>
          <w:szCs w:val="22"/>
        </w:rPr>
        <w:t xml:space="preserve">. </w:t>
      </w:r>
    </w:p>
    <w:p w14:paraId="1F2A48D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2461FC0F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Cordial saludo,</w:t>
      </w:r>
    </w:p>
    <w:p w14:paraId="2A9214AB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12F9CEB" w14:textId="2F224949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En atención a la solicitud mediante la cual comunica su</w:t>
      </w:r>
      <w:r w:rsidR="007868BC">
        <w:rPr>
          <w:rFonts w:ascii="Garamond" w:hAnsi="Garamond" w:cs="Arial"/>
          <w:sz w:val="22"/>
          <w:szCs w:val="22"/>
        </w:rPr>
        <w:t xml:space="preserve">s inquietudes respecto al inmueble </w:t>
      </w:r>
      <w:r w:rsidR="002C409B">
        <w:rPr>
          <w:rFonts w:ascii="Garamond" w:hAnsi="Garamond" w:cs="Arial"/>
          <w:sz w:val="22"/>
          <w:szCs w:val="22"/>
        </w:rPr>
        <w:t xml:space="preserve">ubicado en la </w:t>
      </w:r>
      <w:r w:rsidR="00CB615F" w:rsidRPr="00CB615F">
        <w:rPr>
          <w:rFonts w:ascii="Garamond" w:hAnsi="Garamond" w:cs="Arial"/>
          <w:sz w:val="22"/>
          <w:szCs w:val="22"/>
        </w:rPr>
        <w:t>D</w:t>
      </w:r>
      <w:r w:rsidR="00CB615F">
        <w:rPr>
          <w:rFonts w:ascii="Garamond" w:hAnsi="Garamond" w:cs="Arial"/>
          <w:sz w:val="22"/>
          <w:szCs w:val="22"/>
        </w:rPr>
        <w:t>i</w:t>
      </w:r>
      <w:r w:rsidR="00F212E5">
        <w:rPr>
          <w:rFonts w:ascii="Garamond" w:hAnsi="Garamond" w:cs="Arial"/>
          <w:sz w:val="22"/>
          <w:szCs w:val="22"/>
        </w:rPr>
        <w:t xml:space="preserve">agonal </w:t>
      </w:r>
      <w:r w:rsidR="00CB615F" w:rsidRPr="00CB615F">
        <w:rPr>
          <w:rFonts w:ascii="Garamond" w:hAnsi="Garamond" w:cs="Arial"/>
          <w:sz w:val="22"/>
          <w:szCs w:val="22"/>
        </w:rPr>
        <w:t>13 S</w:t>
      </w:r>
      <w:r w:rsidR="00F212E5">
        <w:rPr>
          <w:rFonts w:ascii="Garamond" w:hAnsi="Garamond" w:cs="Arial"/>
          <w:sz w:val="22"/>
          <w:szCs w:val="22"/>
        </w:rPr>
        <w:t xml:space="preserve">ur No. </w:t>
      </w:r>
      <w:r w:rsidR="00CB615F" w:rsidRPr="00CB615F">
        <w:rPr>
          <w:rFonts w:ascii="Garamond" w:hAnsi="Garamond" w:cs="Arial"/>
          <w:sz w:val="22"/>
          <w:szCs w:val="22"/>
        </w:rPr>
        <w:t>21</w:t>
      </w:r>
      <w:r w:rsidR="00F212E5">
        <w:rPr>
          <w:rFonts w:ascii="Garamond" w:hAnsi="Garamond" w:cs="Arial"/>
          <w:sz w:val="22"/>
          <w:szCs w:val="22"/>
        </w:rPr>
        <w:t xml:space="preserve"> - </w:t>
      </w:r>
      <w:r w:rsidR="00CB615F" w:rsidRPr="00CB615F">
        <w:rPr>
          <w:rFonts w:ascii="Garamond" w:hAnsi="Garamond" w:cs="Arial"/>
          <w:sz w:val="22"/>
          <w:szCs w:val="22"/>
        </w:rPr>
        <w:t>73 E</w:t>
      </w:r>
      <w:r w:rsidR="00F212E5">
        <w:rPr>
          <w:rFonts w:ascii="Garamond" w:hAnsi="Garamond" w:cs="Arial"/>
          <w:sz w:val="22"/>
          <w:szCs w:val="22"/>
        </w:rPr>
        <w:t xml:space="preserve">ste </w:t>
      </w:r>
      <w:r w:rsidR="00CB615F" w:rsidRPr="00CB615F">
        <w:rPr>
          <w:rFonts w:ascii="Garamond" w:hAnsi="Garamond" w:cs="Arial"/>
          <w:sz w:val="22"/>
          <w:szCs w:val="22"/>
        </w:rPr>
        <w:t>/ C</w:t>
      </w:r>
      <w:r w:rsidR="00F212E5">
        <w:rPr>
          <w:rFonts w:ascii="Garamond" w:hAnsi="Garamond" w:cs="Arial"/>
          <w:sz w:val="22"/>
          <w:szCs w:val="22"/>
        </w:rPr>
        <w:t xml:space="preserve">alle </w:t>
      </w:r>
      <w:r w:rsidR="00CB615F" w:rsidRPr="00CB615F">
        <w:rPr>
          <w:rFonts w:ascii="Garamond" w:hAnsi="Garamond" w:cs="Arial"/>
          <w:sz w:val="22"/>
          <w:szCs w:val="22"/>
        </w:rPr>
        <w:t>13</w:t>
      </w:r>
      <w:r w:rsidR="00F212E5">
        <w:rPr>
          <w:rFonts w:ascii="Garamond" w:hAnsi="Garamond" w:cs="Arial"/>
          <w:sz w:val="22"/>
          <w:szCs w:val="22"/>
        </w:rPr>
        <w:t xml:space="preserve"> </w:t>
      </w:r>
      <w:r w:rsidR="00CB615F" w:rsidRPr="00CB615F">
        <w:rPr>
          <w:rFonts w:ascii="Garamond" w:hAnsi="Garamond" w:cs="Arial"/>
          <w:sz w:val="22"/>
          <w:szCs w:val="22"/>
        </w:rPr>
        <w:t>C S</w:t>
      </w:r>
      <w:r w:rsidR="00F212E5">
        <w:rPr>
          <w:rFonts w:ascii="Garamond" w:hAnsi="Garamond" w:cs="Arial"/>
          <w:sz w:val="22"/>
          <w:szCs w:val="22"/>
        </w:rPr>
        <w:t>ur No.</w:t>
      </w:r>
      <w:r w:rsidR="00CB615F" w:rsidRPr="00CB615F">
        <w:rPr>
          <w:rFonts w:ascii="Garamond" w:hAnsi="Garamond" w:cs="Arial"/>
          <w:sz w:val="22"/>
          <w:szCs w:val="22"/>
        </w:rPr>
        <w:t xml:space="preserve"> 24</w:t>
      </w:r>
      <w:r w:rsidR="00F212E5">
        <w:rPr>
          <w:rFonts w:ascii="Garamond" w:hAnsi="Garamond" w:cs="Arial"/>
          <w:sz w:val="22"/>
          <w:szCs w:val="22"/>
        </w:rPr>
        <w:t xml:space="preserve"> -</w:t>
      </w:r>
      <w:r w:rsidR="00CB615F" w:rsidRPr="00CB615F">
        <w:rPr>
          <w:rFonts w:ascii="Garamond" w:hAnsi="Garamond" w:cs="Arial"/>
          <w:sz w:val="22"/>
          <w:szCs w:val="22"/>
        </w:rPr>
        <w:t xml:space="preserve"> 73 E</w:t>
      </w:r>
      <w:r w:rsidR="00F212E5">
        <w:rPr>
          <w:rFonts w:ascii="Garamond" w:hAnsi="Garamond" w:cs="Arial"/>
          <w:sz w:val="22"/>
          <w:szCs w:val="22"/>
        </w:rPr>
        <w:t xml:space="preserve">ste </w:t>
      </w:r>
      <w:r w:rsidR="0056326D" w:rsidRPr="00786694">
        <w:rPr>
          <w:rFonts w:ascii="Garamond" w:hAnsi="Garamond" w:cs="Arial"/>
          <w:sz w:val="22"/>
          <w:szCs w:val="22"/>
        </w:rPr>
        <w:t xml:space="preserve">de la </w:t>
      </w:r>
      <w:r w:rsidR="00A17BD8" w:rsidRPr="00786694">
        <w:rPr>
          <w:rFonts w:ascii="Garamond" w:hAnsi="Garamond" w:cs="Arial"/>
          <w:sz w:val="22"/>
          <w:szCs w:val="22"/>
        </w:rPr>
        <w:t>l</w:t>
      </w:r>
      <w:r w:rsidRPr="00786694">
        <w:rPr>
          <w:rFonts w:ascii="Garamond" w:hAnsi="Garamond" w:cs="Arial"/>
          <w:sz w:val="22"/>
          <w:szCs w:val="22"/>
        </w:rPr>
        <w:t>ocalidad San Cristóbal. Manifestando:</w:t>
      </w:r>
    </w:p>
    <w:p w14:paraId="5AA3B112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39CB44F4" w14:textId="184A2495" w:rsidR="00B0357A" w:rsidRPr="00B0357A" w:rsidRDefault="00B63D34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786694">
        <w:rPr>
          <w:rFonts w:ascii="Garamond" w:hAnsi="Garamond" w:cs="Arial"/>
          <w:i/>
          <w:iCs/>
          <w:sz w:val="22"/>
          <w:szCs w:val="22"/>
        </w:rPr>
        <w:t>“</w:t>
      </w:r>
      <w:r w:rsidR="00225390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B0357A" w:rsidRPr="00B0357A">
        <w:rPr>
          <w:rFonts w:ascii="Garamond" w:hAnsi="Garamond" w:cs="Arial"/>
          <w:i/>
          <w:iCs/>
          <w:sz w:val="22"/>
          <w:szCs w:val="22"/>
        </w:rPr>
        <w:t>2. HECHOS</w:t>
      </w:r>
    </w:p>
    <w:p w14:paraId="46211C28" w14:textId="0B9C48DF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1. El inmueble presenta servidumbre de tránsito y de acueducto.</w:t>
      </w:r>
    </w:p>
    <w:p w14:paraId="7F420A5C" w14:textId="37E2A3A3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2. Se registra liquidación del efecto plusvalía mediante Resolución 2166 de 2019.</w:t>
      </w:r>
    </w:p>
    <w:p w14:paraId="239477D7" w14:textId="77777777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3. Existen medidas cautelares (embargos), incluyendo uno del Acueducto.</w:t>
      </w:r>
    </w:p>
    <w:p w14:paraId="7C0D596A" w14:textId="6B9C1E80" w:rsidR="00B0357A" w:rsidRPr="00B0357A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4. El predio está ubicado en zona alta, con posibles restricciones ambientales o de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riesgo.</w:t>
      </w:r>
    </w:p>
    <w:p w14:paraId="732CACD9" w14:textId="77777777" w:rsidR="00D60AB1" w:rsidRDefault="00B0357A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B0357A">
        <w:rPr>
          <w:rFonts w:ascii="Garamond" w:hAnsi="Garamond" w:cs="Arial"/>
          <w:i/>
          <w:iCs/>
          <w:sz w:val="22"/>
          <w:szCs w:val="22"/>
        </w:rPr>
        <w:t>5. Se desconoce si existen limitaciones que impidan su construcción, de Hegar a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existir solicito se me indiquen cuales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B0357A">
        <w:rPr>
          <w:rFonts w:ascii="Garamond" w:hAnsi="Garamond" w:cs="Arial"/>
          <w:i/>
          <w:iCs/>
          <w:sz w:val="22"/>
          <w:szCs w:val="22"/>
        </w:rPr>
        <w:t>son</w:t>
      </w:r>
      <w:r w:rsidR="00D60AB1">
        <w:rPr>
          <w:rFonts w:ascii="Garamond" w:hAnsi="Garamond" w:cs="Arial"/>
          <w:i/>
          <w:iCs/>
          <w:sz w:val="22"/>
          <w:szCs w:val="22"/>
        </w:rPr>
        <w:t xml:space="preserve"> (…)</w:t>
      </w:r>
    </w:p>
    <w:p w14:paraId="77B83B5C" w14:textId="77777777" w:rsidR="00D60AB1" w:rsidRDefault="00D60AB1" w:rsidP="00B0357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179366AE" w14:textId="10EA83EF" w:rsidR="00961734" w:rsidRPr="0056421C" w:rsidRDefault="00D60AB1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56421C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961734" w:rsidRPr="0056421C">
        <w:rPr>
          <w:rFonts w:ascii="Garamond" w:hAnsi="Garamond" w:cs="Arial"/>
          <w:i/>
          <w:iCs/>
          <w:sz w:val="22"/>
          <w:szCs w:val="22"/>
        </w:rPr>
        <w:t>A la Alcald</w:t>
      </w:r>
      <w:r w:rsidR="0056421C" w:rsidRPr="0056421C">
        <w:rPr>
          <w:rFonts w:ascii="Garamond" w:hAnsi="Garamond" w:cs="Arial"/>
          <w:i/>
          <w:iCs/>
          <w:sz w:val="22"/>
          <w:szCs w:val="22"/>
        </w:rPr>
        <w:t>í</w:t>
      </w:r>
      <w:r w:rsidR="00961734" w:rsidRPr="0056421C">
        <w:rPr>
          <w:rFonts w:ascii="Garamond" w:hAnsi="Garamond" w:cs="Arial"/>
          <w:i/>
          <w:iCs/>
          <w:sz w:val="22"/>
          <w:szCs w:val="22"/>
        </w:rPr>
        <w:t>a Local:</w:t>
      </w:r>
    </w:p>
    <w:p w14:paraId="0CD6D118" w14:textId="77777777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>- Uso del suelo.</w:t>
      </w:r>
    </w:p>
    <w:p w14:paraId="28203BD2" w14:textId="77777777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>- Posibilidad de construir.</w:t>
      </w:r>
    </w:p>
    <w:p w14:paraId="77A3A04E" w14:textId="6CB26272" w:rsidR="00961734" w:rsidRPr="00961734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961734">
        <w:rPr>
          <w:rFonts w:ascii="Garamond" w:hAnsi="Garamond" w:cs="Arial"/>
          <w:i/>
          <w:iCs/>
          <w:sz w:val="22"/>
          <w:szCs w:val="22"/>
        </w:rPr>
        <w:t xml:space="preserve">- Restricciones </w:t>
      </w:r>
      <w:r w:rsidRPr="0056421C">
        <w:rPr>
          <w:rFonts w:ascii="Garamond" w:hAnsi="Garamond" w:cs="Arial"/>
          <w:i/>
          <w:iCs/>
          <w:sz w:val="22"/>
          <w:szCs w:val="22"/>
        </w:rPr>
        <w:t>urbanísticas</w:t>
      </w:r>
      <w:r w:rsidRPr="00961734">
        <w:rPr>
          <w:rFonts w:ascii="Garamond" w:hAnsi="Garamond" w:cs="Arial"/>
          <w:i/>
          <w:iCs/>
          <w:sz w:val="22"/>
          <w:szCs w:val="22"/>
        </w:rPr>
        <w:t>.</w:t>
      </w:r>
    </w:p>
    <w:p w14:paraId="54CCE73D" w14:textId="7B455DE4" w:rsidR="00B63D34" w:rsidRPr="0056421C" w:rsidRDefault="00961734" w:rsidP="0096173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56421C">
        <w:rPr>
          <w:rFonts w:ascii="Garamond" w:hAnsi="Garamond" w:cs="Arial"/>
          <w:i/>
          <w:iCs/>
          <w:sz w:val="22"/>
          <w:szCs w:val="22"/>
        </w:rPr>
        <w:t>- Estado de legalización.</w:t>
      </w:r>
      <w:r w:rsidR="00D9579D" w:rsidRPr="0056421C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786694" w:rsidRDefault="00B63D34" w:rsidP="00786694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459A10F0" w14:textId="22C891EB" w:rsidR="007A792F" w:rsidRDefault="000B2CA0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Le informamos que</w:t>
      </w:r>
      <w:r w:rsidR="004E26BE">
        <w:rPr>
          <w:rFonts w:ascii="Garamond" w:hAnsi="Garamond" w:cs="Arial"/>
          <w:sz w:val="22"/>
          <w:szCs w:val="22"/>
        </w:rPr>
        <w:t>,</w:t>
      </w:r>
      <w:r w:rsidR="00B86F52">
        <w:rPr>
          <w:rFonts w:ascii="Garamond" w:hAnsi="Garamond" w:cs="Arial"/>
          <w:sz w:val="22"/>
          <w:szCs w:val="22"/>
        </w:rPr>
        <w:t xml:space="preserve"> respecto a lo solicitado a la Alcaldía Local de San Cristóbal</w:t>
      </w:r>
      <w:r w:rsidR="004E26BE">
        <w:rPr>
          <w:rFonts w:ascii="Garamond" w:hAnsi="Garamond" w:cs="Arial"/>
          <w:sz w:val="22"/>
          <w:szCs w:val="22"/>
        </w:rPr>
        <w:t xml:space="preserve"> </w:t>
      </w:r>
      <w:r w:rsidR="00F76699">
        <w:rPr>
          <w:rFonts w:ascii="Garamond" w:hAnsi="Garamond" w:cs="Arial"/>
          <w:sz w:val="22"/>
          <w:szCs w:val="22"/>
        </w:rPr>
        <w:t xml:space="preserve">puntualmente </w:t>
      </w:r>
      <w:r w:rsidR="00A3303F">
        <w:rPr>
          <w:rFonts w:ascii="Garamond" w:hAnsi="Garamond" w:cs="Arial"/>
          <w:sz w:val="22"/>
          <w:szCs w:val="22"/>
        </w:rPr>
        <w:t>al uso del suelo, posibilidad de construir, restricciones urbanísticas y el estado de legalización</w:t>
      </w:r>
      <w:r w:rsidR="007A792F">
        <w:rPr>
          <w:rFonts w:ascii="Garamond" w:hAnsi="Garamond" w:cs="Arial"/>
          <w:sz w:val="22"/>
          <w:szCs w:val="22"/>
        </w:rPr>
        <w:t>, procedemos a dar respuesta en los siguientes términos:</w:t>
      </w:r>
    </w:p>
    <w:p w14:paraId="0C79F388" w14:textId="77777777" w:rsidR="007A792F" w:rsidRDefault="007A792F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B9B76E6" w14:textId="6C3CE4BA" w:rsidR="000278B0" w:rsidRPr="00CA3D35" w:rsidRDefault="007A792F" w:rsidP="00CA3D35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A3D35">
        <w:rPr>
          <w:rFonts w:ascii="Garamond" w:hAnsi="Garamond" w:cs="Arial"/>
          <w:sz w:val="22"/>
          <w:szCs w:val="22"/>
        </w:rPr>
        <w:t>Uso del suelo:</w:t>
      </w:r>
      <w:r w:rsidR="004E26BE" w:rsidRPr="00CA3D35">
        <w:rPr>
          <w:rFonts w:ascii="Garamond" w:hAnsi="Garamond" w:cs="Arial"/>
          <w:sz w:val="22"/>
          <w:szCs w:val="22"/>
        </w:rPr>
        <w:t xml:space="preserve"> </w:t>
      </w:r>
      <w:r w:rsidR="00C3101B" w:rsidRPr="00CA3D35">
        <w:rPr>
          <w:rFonts w:ascii="Garamond" w:hAnsi="Garamond" w:cs="Arial"/>
          <w:sz w:val="22"/>
          <w:szCs w:val="22"/>
        </w:rPr>
        <w:t>En Bogotá, la entidad encargada de definir y reglamentar el uso del suelo</w:t>
      </w:r>
      <w:r w:rsidR="00697801" w:rsidRPr="00CA3D35">
        <w:rPr>
          <w:rFonts w:ascii="Garamond" w:hAnsi="Garamond" w:cs="Arial"/>
          <w:sz w:val="22"/>
          <w:szCs w:val="22"/>
        </w:rPr>
        <w:t xml:space="preserve"> es la Secretaría Distrital de Planeación (SDP), </w:t>
      </w:r>
      <w:r w:rsidR="001B507B" w:rsidRPr="00CA3D35">
        <w:rPr>
          <w:rFonts w:ascii="Garamond" w:hAnsi="Garamond" w:cs="Arial"/>
          <w:sz w:val="22"/>
          <w:szCs w:val="22"/>
        </w:rPr>
        <w:t>organismo técnico y administrativo que formula las políticas de desarrollo urbano y rural de la ciudad</w:t>
      </w:r>
      <w:r w:rsidR="00932B3F" w:rsidRPr="00CA3D35">
        <w:rPr>
          <w:rFonts w:ascii="Garamond" w:hAnsi="Garamond" w:cs="Arial"/>
          <w:sz w:val="22"/>
          <w:szCs w:val="22"/>
        </w:rPr>
        <w:t xml:space="preserve">, </w:t>
      </w:r>
      <w:r w:rsidR="001B507B" w:rsidRPr="00CA3D35">
        <w:rPr>
          <w:rFonts w:ascii="Garamond" w:hAnsi="Garamond" w:cs="Arial"/>
          <w:sz w:val="22"/>
          <w:szCs w:val="22"/>
        </w:rPr>
        <w:t xml:space="preserve">articulándola por medio del </w:t>
      </w:r>
      <w:r w:rsidR="000278B0" w:rsidRPr="00CA3D35">
        <w:rPr>
          <w:rFonts w:ascii="Garamond" w:hAnsi="Garamond" w:cs="Arial"/>
          <w:sz w:val="22"/>
          <w:szCs w:val="22"/>
        </w:rPr>
        <w:t>del Plan de Ordenamiento Territorial (POT)</w:t>
      </w:r>
      <w:r w:rsidR="00CB0853" w:rsidRPr="00CA3D35">
        <w:rPr>
          <w:rFonts w:ascii="Garamond" w:hAnsi="Garamond" w:cs="Arial"/>
          <w:sz w:val="22"/>
          <w:szCs w:val="22"/>
        </w:rPr>
        <w:t>, regido por el Decreto 555 de 2021.</w:t>
      </w:r>
      <w:r w:rsidR="00A041B0" w:rsidRPr="00CA3D35">
        <w:rPr>
          <w:rFonts w:ascii="Garamond" w:hAnsi="Garamond" w:cs="Arial"/>
          <w:sz w:val="22"/>
          <w:szCs w:val="22"/>
        </w:rPr>
        <w:t xml:space="preserve"> En consecuencia,</w:t>
      </w:r>
      <w:r w:rsidR="00782C69" w:rsidRPr="00CA3D35">
        <w:rPr>
          <w:rFonts w:ascii="Garamond" w:hAnsi="Garamond" w:cs="Arial"/>
          <w:sz w:val="22"/>
          <w:szCs w:val="22"/>
        </w:rPr>
        <w:t xml:space="preserve"> es </w:t>
      </w:r>
      <w:r w:rsidR="00932B3F" w:rsidRPr="00CA3D35">
        <w:rPr>
          <w:rFonts w:ascii="Garamond" w:hAnsi="Garamond" w:cs="Arial"/>
          <w:sz w:val="22"/>
          <w:szCs w:val="22"/>
        </w:rPr>
        <w:t>esa secretaría la entidad competente para pronunciarse</w:t>
      </w:r>
      <w:r w:rsidR="00994C58" w:rsidRPr="00CA3D35">
        <w:rPr>
          <w:rFonts w:ascii="Garamond" w:hAnsi="Garamond" w:cs="Arial"/>
          <w:sz w:val="22"/>
          <w:szCs w:val="22"/>
        </w:rPr>
        <w:t xml:space="preserve"> respecto al uso del suelo de su predio</w:t>
      </w:r>
      <w:r w:rsidR="00932B3F" w:rsidRPr="00CA3D35">
        <w:rPr>
          <w:rFonts w:ascii="Garamond" w:hAnsi="Garamond" w:cs="Arial"/>
          <w:sz w:val="22"/>
          <w:szCs w:val="22"/>
        </w:rPr>
        <w:t>.</w:t>
      </w:r>
    </w:p>
    <w:p w14:paraId="165FA500" w14:textId="77777777" w:rsidR="00752ABA" w:rsidRDefault="00752ABA" w:rsidP="00752ABA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A740B47" w14:textId="541E498E" w:rsidR="00752ABA" w:rsidRDefault="00994C58" w:rsidP="00752ABA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Por otra parte, resulta </w:t>
      </w:r>
      <w:r w:rsidR="00BE3260">
        <w:rPr>
          <w:rFonts w:ascii="Garamond" w:hAnsi="Garamond" w:cs="Arial"/>
          <w:sz w:val="22"/>
          <w:szCs w:val="22"/>
        </w:rPr>
        <w:t xml:space="preserve">procedente aclarar que las </w:t>
      </w:r>
      <w:r w:rsidR="00752ABA" w:rsidRPr="00752ABA">
        <w:rPr>
          <w:rFonts w:ascii="Garamond" w:hAnsi="Garamond" w:cs="Arial"/>
          <w:sz w:val="22"/>
          <w:szCs w:val="22"/>
        </w:rPr>
        <w:t>Alcaldías Locales e Inspectores de Policía</w:t>
      </w:r>
      <w:r w:rsidR="00BE3260">
        <w:rPr>
          <w:rFonts w:ascii="Garamond" w:hAnsi="Garamond" w:cs="Arial"/>
          <w:sz w:val="22"/>
          <w:szCs w:val="22"/>
        </w:rPr>
        <w:t xml:space="preserve"> s</w:t>
      </w:r>
      <w:r w:rsidR="00752ABA" w:rsidRPr="00752ABA">
        <w:rPr>
          <w:rFonts w:ascii="Garamond" w:hAnsi="Garamond" w:cs="Arial"/>
          <w:sz w:val="22"/>
          <w:szCs w:val="22"/>
        </w:rPr>
        <w:t xml:space="preserve">on las autoridades </w:t>
      </w:r>
      <w:r w:rsidR="0015329C">
        <w:rPr>
          <w:rFonts w:ascii="Garamond" w:hAnsi="Garamond" w:cs="Arial"/>
          <w:sz w:val="22"/>
          <w:szCs w:val="22"/>
        </w:rPr>
        <w:t xml:space="preserve">encargadas </w:t>
      </w:r>
      <w:r w:rsidR="00F76B47">
        <w:rPr>
          <w:rFonts w:ascii="Garamond" w:hAnsi="Garamond" w:cs="Arial"/>
          <w:sz w:val="22"/>
          <w:szCs w:val="22"/>
        </w:rPr>
        <w:t xml:space="preserve">de </w:t>
      </w:r>
      <w:r w:rsidR="00752ABA" w:rsidRPr="00752ABA">
        <w:rPr>
          <w:rFonts w:ascii="Garamond" w:hAnsi="Garamond" w:cs="Arial"/>
          <w:sz w:val="22"/>
          <w:szCs w:val="22"/>
        </w:rPr>
        <w:t>vigila</w:t>
      </w:r>
      <w:r w:rsidR="00F76B47">
        <w:rPr>
          <w:rFonts w:ascii="Garamond" w:hAnsi="Garamond" w:cs="Arial"/>
          <w:sz w:val="22"/>
          <w:szCs w:val="22"/>
        </w:rPr>
        <w:t>r</w:t>
      </w:r>
      <w:r w:rsidR="00752ABA" w:rsidRPr="00752ABA">
        <w:rPr>
          <w:rFonts w:ascii="Garamond" w:hAnsi="Garamond" w:cs="Arial"/>
          <w:sz w:val="22"/>
          <w:szCs w:val="22"/>
        </w:rPr>
        <w:t xml:space="preserve"> que los propietarios </w:t>
      </w:r>
      <w:r w:rsidR="00F76B47">
        <w:rPr>
          <w:rFonts w:ascii="Garamond" w:hAnsi="Garamond" w:cs="Arial"/>
          <w:sz w:val="22"/>
          <w:szCs w:val="22"/>
        </w:rPr>
        <w:t>acaten</w:t>
      </w:r>
      <w:r w:rsidR="00752ABA" w:rsidRPr="00752ABA">
        <w:rPr>
          <w:rFonts w:ascii="Garamond" w:hAnsi="Garamond" w:cs="Arial"/>
          <w:sz w:val="22"/>
          <w:szCs w:val="22"/>
        </w:rPr>
        <w:t xml:space="preserve"> </w:t>
      </w:r>
      <w:r w:rsidR="00F76B47">
        <w:rPr>
          <w:rFonts w:ascii="Garamond" w:hAnsi="Garamond" w:cs="Arial"/>
          <w:sz w:val="22"/>
          <w:szCs w:val="22"/>
        </w:rPr>
        <w:t>el</w:t>
      </w:r>
      <w:r w:rsidR="00752ABA" w:rsidRPr="00752ABA">
        <w:rPr>
          <w:rFonts w:ascii="Garamond" w:hAnsi="Garamond" w:cs="Arial"/>
          <w:sz w:val="22"/>
          <w:szCs w:val="22"/>
        </w:rPr>
        <w:t xml:space="preserve"> uso del suelo</w:t>
      </w:r>
      <w:r w:rsidR="00F76B47">
        <w:rPr>
          <w:rFonts w:ascii="Garamond" w:hAnsi="Garamond" w:cs="Arial"/>
          <w:sz w:val="22"/>
          <w:szCs w:val="22"/>
        </w:rPr>
        <w:t xml:space="preserve"> </w:t>
      </w:r>
      <w:r w:rsidR="00F85968">
        <w:rPr>
          <w:rFonts w:ascii="Garamond" w:hAnsi="Garamond" w:cs="Arial"/>
          <w:sz w:val="22"/>
          <w:szCs w:val="22"/>
        </w:rPr>
        <w:t>de sus predios</w:t>
      </w:r>
      <w:r w:rsidR="00752ABA" w:rsidRPr="00752ABA">
        <w:rPr>
          <w:rFonts w:ascii="Garamond" w:hAnsi="Garamond" w:cs="Arial"/>
          <w:sz w:val="22"/>
          <w:szCs w:val="22"/>
        </w:rPr>
        <w:t xml:space="preserve"> y sancionan en caso de comportamientos contrarios a la integridad urbanística bajo la Ley 1801 de 2016</w:t>
      </w:r>
      <w:r w:rsidR="00F85968">
        <w:rPr>
          <w:rFonts w:ascii="Garamond" w:hAnsi="Garamond" w:cs="Arial"/>
          <w:sz w:val="22"/>
          <w:szCs w:val="22"/>
        </w:rPr>
        <w:t>.</w:t>
      </w:r>
    </w:p>
    <w:p w14:paraId="38353CD1" w14:textId="77777777" w:rsidR="00F85968" w:rsidRDefault="00F85968" w:rsidP="00F8596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98CAAB6" w14:textId="5E88B153" w:rsidR="00F85968" w:rsidRDefault="00F85968" w:rsidP="00F8596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</w:t>
      </w:r>
      <w:r w:rsidRPr="00F85968">
        <w:rPr>
          <w:rFonts w:ascii="Garamond" w:hAnsi="Garamond" w:cs="Arial"/>
          <w:sz w:val="22"/>
          <w:szCs w:val="22"/>
        </w:rPr>
        <w:t>osibilidad de construir</w:t>
      </w:r>
      <w:r w:rsidR="0095097E">
        <w:rPr>
          <w:rFonts w:ascii="Garamond" w:hAnsi="Garamond" w:cs="Arial"/>
          <w:sz w:val="22"/>
          <w:szCs w:val="22"/>
        </w:rPr>
        <w:t xml:space="preserve"> y </w:t>
      </w:r>
      <w:r w:rsidR="002B1F10">
        <w:rPr>
          <w:rFonts w:ascii="Garamond" w:hAnsi="Garamond" w:cs="Arial"/>
          <w:sz w:val="22"/>
          <w:szCs w:val="22"/>
        </w:rPr>
        <w:t>restricciones urbanísticas</w:t>
      </w:r>
      <w:r w:rsidR="006F026D">
        <w:rPr>
          <w:rFonts w:ascii="Garamond" w:hAnsi="Garamond" w:cs="Arial"/>
          <w:sz w:val="22"/>
          <w:szCs w:val="22"/>
        </w:rPr>
        <w:t xml:space="preserve">: </w:t>
      </w:r>
      <w:r w:rsidR="00605DB2">
        <w:rPr>
          <w:rFonts w:ascii="Garamond" w:hAnsi="Garamond" w:cs="Arial"/>
          <w:sz w:val="22"/>
          <w:szCs w:val="22"/>
        </w:rPr>
        <w:t xml:space="preserve">Al respecto </w:t>
      </w:r>
      <w:r w:rsidR="00A04D8B">
        <w:rPr>
          <w:rFonts w:ascii="Garamond" w:hAnsi="Garamond" w:cs="Arial"/>
          <w:sz w:val="22"/>
          <w:szCs w:val="22"/>
        </w:rPr>
        <w:t xml:space="preserve">es importante destacar que este </w:t>
      </w:r>
      <w:r w:rsidR="00582333">
        <w:rPr>
          <w:rFonts w:ascii="Garamond" w:hAnsi="Garamond" w:cs="Arial"/>
          <w:sz w:val="22"/>
          <w:szCs w:val="22"/>
        </w:rPr>
        <w:t>ítem</w:t>
      </w:r>
      <w:r w:rsidR="00A04D8B">
        <w:rPr>
          <w:rFonts w:ascii="Garamond" w:hAnsi="Garamond" w:cs="Arial"/>
          <w:sz w:val="22"/>
          <w:szCs w:val="22"/>
        </w:rPr>
        <w:t xml:space="preserve"> no depende de una sola entidad sino de </w:t>
      </w:r>
      <w:r w:rsidR="00582333">
        <w:rPr>
          <w:rFonts w:ascii="Garamond" w:hAnsi="Garamond" w:cs="Arial"/>
          <w:sz w:val="22"/>
          <w:szCs w:val="22"/>
        </w:rPr>
        <w:t>lo conceptuado por varias entidades entre las cuales se encuentran</w:t>
      </w:r>
      <w:r w:rsidR="00F15999">
        <w:rPr>
          <w:rFonts w:ascii="Garamond" w:hAnsi="Garamond" w:cs="Arial"/>
          <w:sz w:val="22"/>
          <w:szCs w:val="22"/>
        </w:rPr>
        <w:t xml:space="preserve"> la</w:t>
      </w:r>
      <w:r w:rsidR="00582333">
        <w:rPr>
          <w:rFonts w:ascii="Garamond" w:hAnsi="Garamond" w:cs="Arial"/>
          <w:sz w:val="22"/>
          <w:szCs w:val="22"/>
        </w:rPr>
        <w:t xml:space="preserve"> </w:t>
      </w:r>
      <w:r w:rsidR="00F15999">
        <w:rPr>
          <w:rFonts w:ascii="Garamond" w:hAnsi="Garamond" w:cs="Arial"/>
          <w:sz w:val="22"/>
          <w:szCs w:val="22"/>
        </w:rPr>
        <w:t>S</w:t>
      </w:r>
      <w:r w:rsidR="00F15999" w:rsidRPr="00F15999">
        <w:rPr>
          <w:rFonts w:ascii="Garamond" w:hAnsi="Garamond" w:cs="Arial"/>
          <w:sz w:val="22"/>
          <w:szCs w:val="22"/>
        </w:rPr>
        <w:t>ecretaría Distrital de Planeación</w:t>
      </w:r>
      <w:r w:rsidR="00F15999">
        <w:rPr>
          <w:rFonts w:ascii="Garamond" w:hAnsi="Garamond" w:cs="Arial"/>
          <w:sz w:val="22"/>
          <w:szCs w:val="22"/>
        </w:rPr>
        <w:t xml:space="preserve">, que define </w:t>
      </w:r>
      <w:r w:rsidR="003E275E">
        <w:rPr>
          <w:rFonts w:ascii="Garamond" w:hAnsi="Garamond" w:cs="Arial"/>
          <w:sz w:val="22"/>
          <w:szCs w:val="22"/>
        </w:rPr>
        <w:t>las características propias de la construcción</w:t>
      </w:r>
      <w:r w:rsidR="008F2DCB">
        <w:rPr>
          <w:rFonts w:ascii="Garamond" w:hAnsi="Garamond" w:cs="Arial"/>
          <w:sz w:val="22"/>
          <w:szCs w:val="22"/>
        </w:rPr>
        <w:t xml:space="preserve"> teniendo en cuenta el </w:t>
      </w:r>
      <w:r w:rsidR="008F2DCB" w:rsidRPr="008F2DCB">
        <w:rPr>
          <w:rFonts w:ascii="Garamond" w:hAnsi="Garamond" w:cs="Arial"/>
          <w:sz w:val="22"/>
          <w:szCs w:val="22"/>
        </w:rPr>
        <w:t>Plan de Ordenamiento Territorial</w:t>
      </w:r>
      <w:r w:rsidR="008F2DCB">
        <w:rPr>
          <w:rFonts w:ascii="Garamond" w:hAnsi="Garamond" w:cs="Arial"/>
          <w:sz w:val="22"/>
          <w:szCs w:val="22"/>
        </w:rPr>
        <w:t>,</w:t>
      </w:r>
      <w:r w:rsidR="003F624F">
        <w:rPr>
          <w:rFonts w:ascii="Garamond" w:hAnsi="Garamond" w:cs="Arial"/>
          <w:sz w:val="22"/>
          <w:szCs w:val="22"/>
        </w:rPr>
        <w:t xml:space="preserve"> la</w:t>
      </w:r>
      <w:r w:rsidR="008F2DCB">
        <w:rPr>
          <w:rFonts w:ascii="Garamond" w:hAnsi="Garamond" w:cs="Arial"/>
          <w:sz w:val="22"/>
          <w:szCs w:val="22"/>
        </w:rPr>
        <w:t xml:space="preserve"> </w:t>
      </w:r>
      <w:r w:rsidR="003F624F" w:rsidRPr="003F624F">
        <w:rPr>
          <w:rFonts w:ascii="Garamond" w:hAnsi="Garamond" w:cs="Arial"/>
          <w:sz w:val="22"/>
          <w:szCs w:val="22"/>
        </w:rPr>
        <w:t>Secretaría Distrital de Ambiente</w:t>
      </w:r>
      <w:r w:rsidR="003F624F">
        <w:rPr>
          <w:rFonts w:ascii="Garamond" w:hAnsi="Garamond" w:cs="Arial"/>
          <w:sz w:val="22"/>
          <w:szCs w:val="22"/>
        </w:rPr>
        <w:t xml:space="preserve">, </w:t>
      </w:r>
      <w:r w:rsidR="00F97A5E">
        <w:rPr>
          <w:rFonts w:ascii="Garamond" w:hAnsi="Garamond" w:cs="Arial"/>
          <w:sz w:val="22"/>
          <w:szCs w:val="22"/>
        </w:rPr>
        <w:t>que d</w:t>
      </w:r>
      <w:r w:rsidR="00AA63A5" w:rsidRPr="00AA63A5">
        <w:rPr>
          <w:rFonts w:ascii="Garamond" w:hAnsi="Garamond" w:cs="Arial"/>
          <w:sz w:val="22"/>
          <w:szCs w:val="22"/>
        </w:rPr>
        <w:t xml:space="preserve">efine las restricciones dentro del casco urbano. Si el predio está cerca de </w:t>
      </w:r>
      <w:r w:rsidR="00AA63A5" w:rsidRPr="00050A15">
        <w:rPr>
          <w:rFonts w:ascii="Garamond" w:hAnsi="Garamond" w:cs="Arial"/>
          <w:sz w:val="22"/>
          <w:szCs w:val="22"/>
        </w:rPr>
        <w:t>la Estructura Ecológica Principal</w:t>
      </w:r>
      <w:r w:rsidR="00B30B7F">
        <w:rPr>
          <w:rFonts w:ascii="Garamond" w:hAnsi="Garamond" w:cs="Arial"/>
          <w:sz w:val="22"/>
          <w:szCs w:val="22"/>
        </w:rPr>
        <w:t xml:space="preserve">, </w:t>
      </w:r>
      <w:r w:rsidR="00AA63A5" w:rsidRPr="00AA63A5">
        <w:rPr>
          <w:rFonts w:ascii="Garamond" w:hAnsi="Garamond" w:cs="Arial"/>
          <w:sz w:val="22"/>
          <w:szCs w:val="22"/>
        </w:rPr>
        <w:t>impone limitantes para proteger la biodiversidad y el ciclo del agua.</w:t>
      </w:r>
      <w:r w:rsidR="00B30B7F">
        <w:rPr>
          <w:rFonts w:ascii="Garamond" w:hAnsi="Garamond" w:cs="Arial"/>
          <w:sz w:val="22"/>
          <w:szCs w:val="22"/>
        </w:rPr>
        <w:t xml:space="preserve"> y</w:t>
      </w:r>
      <w:r w:rsidR="00893D26">
        <w:rPr>
          <w:rFonts w:ascii="Garamond" w:hAnsi="Garamond" w:cs="Arial"/>
          <w:sz w:val="22"/>
          <w:szCs w:val="22"/>
        </w:rPr>
        <w:t xml:space="preserve"> el </w:t>
      </w:r>
      <w:r w:rsidR="00893D26" w:rsidRPr="00893D26">
        <w:rPr>
          <w:rFonts w:ascii="Garamond" w:hAnsi="Garamond" w:cs="Arial"/>
          <w:sz w:val="22"/>
          <w:szCs w:val="22"/>
        </w:rPr>
        <w:t>Instituto Distrital de Gestión de Riesgos y Cambio Climático</w:t>
      </w:r>
      <w:r w:rsidR="00C80C62">
        <w:rPr>
          <w:rFonts w:ascii="Garamond" w:hAnsi="Garamond" w:cs="Arial"/>
          <w:sz w:val="22"/>
          <w:szCs w:val="22"/>
        </w:rPr>
        <w:t xml:space="preserve"> -</w:t>
      </w:r>
      <w:r w:rsidR="00C80C62" w:rsidRPr="00C80C62">
        <w:t xml:space="preserve"> </w:t>
      </w:r>
      <w:r w:rsidR="00C80C62" w:rsidRPr="00C80C62">
        <w:rPr>
          <w:rFonts w:ascii="Garamond" w:hAnsi="Garamond" w:cs="Arial"/>
          <w:sz w:val="22"/>
          <w:szCs w:val="22"/>
        </w:rPr>
        <w:t>IDIGER</w:t>
      </w:r>
      <w:r w:rsidR="00893D26">
        <w:rPr>
          <w:rFonts w:ascii="Garamond" w:hAnsi="Garamond" w:cs="Arial"/>
          <w:sz w:val="22"/>
          <w:szCs w:val="22"/>
        </w:rPr>
        <w:t xml:space="preserve">, </w:t>
      </w:r>
      <w:r w:rsidR="0071054A">
        <w:rPr>
          <w:rFonts w:ascii="Garamond" w:hAnsi="Garamond" w:cs="Arial"/>
          <w:sz w:val="22"/>
          <w:szCs w:val="22"/>
        </w:rPr>
        <w:t xml:space="preserve">entidad que </w:t>
      </w:r>
      <w:r w:rsidR="0071054A" w:rsidRPr="0071054A">
        <w:rPr>
          <w:rFonts w:ascii="Garamond" w:hAnsi="Garamond" w:cs="Arial"/>
          <w:sz w:val="22"/>
          <w:szCs w:val="22"/>
        </w:rPr>
        <w:t>identifica zonas de amenaza alta por remoción en masa</w:t>
      </w:r>
      <w:r w:rsidR="0071054A">
        <w:rPr>
          <w:rFonts w:ascii="Garamond" w:hAnsi="Garamond" w:cs="Arial"/>
          <w:sz w:val="22"/>
          <w:szCs w:val="22"/>
        </w:rPr>
        <w:t xml:space="preserve"> </w:t>
      </w:r>
      <w:r w:rsidR="0071054A" w:rsidRPr="0071054A">
        <w:rPr>
          <w:rFonts w:ascii="Garamond" w:hAnsi="Garamond" w:cs="Arial"/>
          <w:sz w:val="22"/>
          <w:szCs w:val="22"/>
        </w:rPr>
        <w:t>o inundación.</w:t>
      </w:r>
      <w:r w:rsidR="002B1F10">
        <w:rPr>
          <w:rFonts w:ascii="Garamond" w:hAnsi="Garamond" w:cs="Arial"/>
          <w:sz w:val="22"/>
          <w:szCs w:val="22"/>
        </w:rPr>
        <w:t xml:space="preserve"> Por lo que se traslada </w:t>
      </w:r>
      <w:r w:rsidR="001F3750">
        <w:rPr>
          <w:rFonts w:ascii="Garamond" w:hAnsi="Garamond" w:cs="Arial"/>
          <w:sz w:val="22"/>
          <w:szCs w:val="22"/>
        </w:rPr>
        <w:t>su petición a esas entidades para lo de su competencia.</w:t>
      </w:r>
    </w:p>
    <w:p w14:paraId="6932492F" w14:textId="77777777" w:rsidR="001F3750" w:rsidRDefault="001F3750" w:rsidP="001F3750">
      <w:pPr>
        <w:pStyle w:val="Prrafodelista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D48D0B0" w14:textId="685A8D4D" w:rsidR="00B30B7F" w:rsidRPr="008F3A75" w:rsidRDefault="00E97F12" w:rsidP="005C0331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F3A75">
        <w:rPr>
          <w:rFonts w:ascii="Garamond" w:hAnsi="Garamond" w:cs="Arial"/>
          <w:sz w:val="22"/>
          <w:szCs w:val="22"/>
        </w:rPr>
        <w:t xml:space="preserve">Estado de legalización: </w:t>
      </w:r>
      <w:r w:rsidR="009405B5" w:rsidRPr="008F3A75">
        <w:rPr>
          <w:rFonts w:ascii="Garamond" w:hAnsi="Garamond" w:cs="Arial"/>
          <w:sz w:val="22"/>
          <w:szCs w:val="22"/>
        </w:rPr>
        <w:t xml:space="preserve">la Secretaría Distrital de Planeación es la entidad encargada </w:t>
      </w:r>
      <w:r w:rsidR="00A54C31" w:rsidRPr="008F3A75">
        <w:rPr>
          <w:rFonts w:ascii="Garamond" w:hAnsi="Garamond" w:cs="Arial"/>
          <w:sz w:val="22"/>
          <w:szCs w:val="22"/>
        </w:rPr>
        <w:t>de la legalización de los asentamientos humanos</w:t>
      </w:r>
      <w:r w:rsidR="00DE5802" w:rsidRPr="008F3A75">
        <w:rPr>
          <w:rFonts w:ascii="Garamond" w:hAnsi="Garamond" w:cs="Arial"/>
          <w:sz w:val="22"/>
          <w:szCs w:val="22"/>
        </w:rPr>
        <w:t xml:space="preserve">, </w:t>
      </w:r>
      <w:r w:rsidR="00D708A6" w:rsidRPr="008F3A75">
        <w:rPr>
          <w:rFonts w:ascii="Garamond" w:hAnsi="Garamond" w:cs="Arial"/>
          <w:sz w:val="22"/>
          <w:szCs w:val="22"/>
        </w:rPr>
        <w:t xml:space="preserve">definiendo de manera clara </w:t>
      </w:r>
      <w:r w:rsidR="00693DC9" w:rsidRPr="008F3A75">
        <w:rPr>
          <w:rFonts w:ascii="Garamond" w:hAnsi="Garamond" w:cs="Arial"/>
          <w:sz w:val="22"/>
          <w:szCs w:val="22"/>
        </w:rPr>
        <w:t>el perímetro exacto del barrio, l</w:t>
      </w:r>
      <w:r w:rsidR="00693DC9" w:rsidRPr="00693DC9">
        <w:rPr>
          <w:rFonts w:ascii="Garamond" w:hAnsi="Garamond" w:cs="Arial"/>
          <w:sz w:val="22"/>
          <w:szCs w:val="22"/>
        </w:rPr>
        <w:t>a destinación de las zonas</w:t>
      </w:r>
      <w:r w:rsidR="00693DC9" w:rsidRPr="008F3A75">
        <w:rPr>
          <w:rFonts w:ascii="Garamond" w:hAnsi="Garamond" w:cs="Arial"/>
          <w:sz w:val="22"/>
          <w:szCs w:val="22"/>
        </w:rPr>
        <w:t>, l</w:t>
      </w:r>
      <w:r w:rsidR="00693DC9" w:rsidRPr="00693DC9">
        <w:rPr>
          <w:rFonts w:ascii="Garamond" w:hAnsi="Garamond" w:cs="Arial"/>
          <w:sz w:val="22"/>
          <w:szCs w:val="22"/>
        </w:rPr>
        <w:t>a aprobación del plano oficial urbanístico</w:t>
      </w:r>
      <w:r w:rsidR="00693DC9" w:rsidRPr="008F3A75">
        <w:rPr>
          <w:rFonts w:ascii="Garamond" w:hAnsi="Garamond" w:cs="Arial"/>
          <w:sz w:val="22"/>
          <w:szCs w:val="22"/>
        </w:rPr>
        <w:t xml:space="preserve"> </w:t>
      </w:r>
      <w:r w:rsidR="008F3A75" w:rsidRPr="008F3A75">
        <w:rPr>
          <w:rFonts w:ascii="Garamond" w:hAnsi="Garamond" w:cs="Arial"/>
          <w:sz w:val="22"/>
          <w:szCs w:val="22"/>
        </w:rPr>
        <w:t>por lo que corresponde a ese organismo</w:t>
      </w:r>
      <w:r w:rsidR="008F3A75">
        <w:rPr>
          <w:rFonts w:ascii="Garamond" w:hAnsi="Garamond" w:cs="Arial"/>
          <w:sz w:val="22"/>
          <w:szCs w:val="22"/>
        </w:rPr>
        <w:t xml:space="preserve"> pronunciarse al respecto.</w:t>
      </w:r>
      <w:r w:rsidR="00DE5802" w:rsidRPr="008F3A75">
        <w:rPr>
          <w:rFonts w:ascii="Garamond" w:hAnsi="Garamond" w:cs="Arial"/>
          <w:sz w:val="22"/>
          <w:szCs w:val="22"/>
        </w:rPr>
        <w:t xml:space="preserve"> </w:t>
      </w:r>
    </w:p>
    <w:p w14:paraId="33017B59" w14:textId="77777777" w:rsidR="006F1A7E" w:rsidRPr="00786694" w:rsidRDefault="006F1A7E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0FD5298" w14:textId="7FAC16E0" w:rsidR="00F768B0" w:rsidRDefault="00660A9C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En concordancia con lo anteriormente expuesto</w:t>
      </w:r>
      <w:r w:rsidR="0067278E">
        <w:rPr>
          <w:rFonts w:ascii="Garamond" w:hAnsi="Garamond" w:cs="Arial"/>
          <w:sz w:val="22"/>
          <w:szCs w:val="22"/>
        </w:rPr>
        <w:t>,</w:t>
      </w:r>
      <w:r>
        <w:rPr>
          <w:rFonts w:ascii="Garamond" w:hAnsi="Garamond" w:cs="Arial"/>
          <w:sz w:val="22"/>
          <w:szCs w:val="22"/>
        </w:rPr>
        <w:t xml:space="preserve"> se remite copia de este oficio </w:t>
      </w:r>
      <w:r w:rsidR="00F768B0">
        <w:rPr>
          <w:rFonts w:ascii="Garamond" w:hAnsi="Garamond" w:cs="Arial"/>
          <w:sz w:val="22"/>
          <w:szCs w:val="22"/>
        </w:rPr>
        <w:t xml:space="preserve">y de su petición a </w:t>
      </w:r>
      <w:r w:rsidR="00F768B0" w:rsidRPr="00F768B0">
        <w:rPr>
          <w:rFonts w:ascii="Garamond" w:hAnsi="Garamond" w:cs="Arial"/>
          <w:sz w:val="22"/>
          <w:szCs w:val="22"/>
        </w:rPr>
        <w:t>la Secretaría Distrital de Planeación</w:t>
      </w:r>
      <w:r w:rsidR="00F768B0">
        <w:rPr>
          <w:rFonts w:ascii="Garamond" w:hAnsi="Garamond" w:cs="Arial"/>
          <w:sz w:val="22"/>
          <w:szCs w:val="22"/>
        </w:rPr>
        <w:t xml:space="preserve">, </w:t>
      </w:r>
      <w:r w:rsidR="00ED05B3" w:rsidRPr="00ED05B3">
        <w:rPr>
          <w:rFonts w:ascii="Garamond" w:hAnsi="Garamond" w:cs="Arial"/>
          <w:sz w:val="22"/>
          <w:szCs w:val="22"/>
        </w:rPr>
        <w:t>la Secretaría Distrital de Ambiente</w:t>
      </w:r>
      <w:r w:rsidR="006A2A8F">
        <w:rPr>
          <w:rFonts w:ascii="Garamond" w:hAnsi="Garamond" w:cs="Arial"/>
          <w:sz w:val="22"/>
          <w:szCs w:val="22"/>
        </w:rPr>
        <w:t xml:space="preserve"> y al</w:t>
      </w:r>
      <w:r w:rsidR="00ED05B3">
        <w:rPr>
          <w:rFonts w:ascii="Garamond" w:hAnsi="Garamond" w:cs="Arial"/>
          <w:sz w:val="22"/>
          <w:szCs w:val="22"/>
        </w:rPr>
        <w:t xml:space="preserve"> </w:t>
      </w:r>
      <w:r w:rsidR="00ED05B3" w:rsidRPr="00ED05B3">
        <w:rPr>
          <w:rFonts w:ascii="Garamond" w:hAnsi="Garamond" w:cs="Arial"/>
          <w:sz w:val="22"/>
          <w:szCs w:val="22"/>
        </w:rPr>
        <w:t>Instituto Distrital de Gestión de Riesgos y Cambio Climático</w:t>
      </w:r>
      <w:r w:rsidR="006A2A8F">
        <w:rPr>
          <w:rFonts w:ascii="Garamond" w:hAnsi="Garamond" w:cs="Arial"/>
          <w:sz w:val="22"/>
          <w:szCs w:val="22"/>
        </w:rPr>
        <w:t xml:space="preserve"> para que </w:t>
      </w:r>
      <w:r w:rsidR="0067278E">
        <w:rPr>
          <w:rFonts w:ascii="Garamond" w:hAnsi="Garamond" w:cs="Arial"/>
          <w:sz w:val="22"/>
          <w:szCs w:val="22"/>
        </w:rPr>
        <w:t>se pronuncien respecto de su petición dentro del ámbito de sus respectivas competencias.</w:t>
      </w:r>
    </w:p>
    <w:p w14:paraId="67901B93" w14:textId="77777777" w:rsidR="00F768B0" w:rsidRDefault="00F768B0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015651E3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786694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786694" w:rsidRDefault="00B63D34" w:rsidP="0078669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86694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292BAD" w:rsidRDefault="00000000" w:rsidP="0078669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="00B63D34" w:rsidRPr="00786694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="00B63D34" w:rsidRPr="00292BAD">
        <w:rPr>
          <w:rFonts w:ascii="Garamond" w:hAnsi="Garamond" w:cs="Arial"/>
          <w:sz w:val="24"/>
          <w:szCs w:val="24"/>
        </w:rPr>
        <w:t xml:space="preserve"> </w:t>
      </w:r>
    </w:p>
    <w:p w14:paraId="29DF7E59" w14:textId="639E459E" w:rsidR="00D66004" w:rsidRPr="003D7D04" w:rsidRDefault="00D66004" w:rsidP="00993F6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85F4EA2" w14:textId="6F2227E2" w:rsidR="00E2316E" w:rsidRDefault="00E2316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Copia: </w:t>
      </w:r>
      <w:hyperlink r:id="rId12" w:history="1">
        <w:r w:rsidR="00481431" w:rsidRPr="00BC4594">
          <w:rPr>
            <w:rStyle w:val="Hipervnculo"/>
            <w:rFonts w:ascii="Garamond" w:hAnsi="Garamond"/>
            <w:sz w:val="16"/>
            <w:szCs w:val="16"/>
          </w:rPr>
          <w:t>radicacionplaneacionbogota@sdp.gov.co</w:t>
        </w:r>
      </w:hyperlink>
      <w:r w:rsidR="00481431">
        <w:rPr>
          <w:rFonts w:ascii="Garamond" w:hAnsi="Garamond"/>
          <w:sz w:val="16"/>
          <w:szCs w:val="16"/>
        </w:rPr>
        <w:t xml:space="preserve"> - </w:t>
      </w:r>
      <w:r w:rsidR="00A66A67" w:rsidRPr="00A66A67">
        <w:rPr>
          <w:rFonts w:ascii="Garamond" w:hAnsi="Garamond"/>
          <w:sz w:val="16"/>
          <w:szCs w:val="16"/>
        </w:rPr>
        <w:t>Secretaría Distrital de Planeación</w:t>
      </w:r>
      <w:r w:rsidR="00A66A67">
        <w:rPr>
          <w:rFonts w:ascii="Garamond" w:hAnsi="Garamond"/>
          <w:sz w:val="16"/>
          <w:szCs w:val="16"/>
        </w:rPr>
        <w:t xml:space="preserve">, </w:t>
      </w:r>
      <w:hyperlink r:id="rId13" w:history="1">
        <w:r w:rsidR="00801294" w:rsidRPr="00BC4594">
          <w:rPr>
            <w:rStyle w:val="Hipervnculo"/>
            <w:rFonts w:ascii="Garamond" w:hAnsi="Garamond"/>
            <w:sz w:val="16"/>
            <w:szCs w:val="16"/>
          </w:rPr>
          <w:t>atencionalciudadano@ambientebogota.gov.co</w:t>
        </w:r>
      </w:hyperlink>
      <w:r w:rsidR="00801294">
        <w:rPr>
          <w:rFonts w:ascii="Garamond" w:hAnsi="Garamond"/>
          <w:sz w:val="16"/>
          <w:szCs w:val="16"/>
        </w:rPr>
        <w:t xml:space="preserve"> - </w:t>
      </w:r>
      <w:r w:rsidR="008F09A8" w:rsidRPr="008F09A8">
        <w:rPr>
          <w:rFonts w:ascii="Garamond" w:hAnsi="Garamond"/>
          <w:sz w:val="16"/>
          <w:szCs w:val="16"/>
        </w:rPr>
        <w:t>Secretaría Distrital de Ambiente</w:t>
      </w:r>
      <w:r w:rsidR="008F09A8">
        <w:rPr>
          <w:rFonts w:ascii="Garamond" w:hAnsi="Garamond"/>
          <w:sz w:val="16"/>
          <w:szCs w:val="16"/>
        </w:rPr>
        <w:t xml:space="preserve">, </w:t>
      </w:r>
      <w:hyperlink r:id="rId14" w:history="1">
        <w:r w:rsidR="00CD3623" w:rsidRPr="00BC4594">
          <w:rPr>
            <w:rStyle w:val="Hipervnculo"/>
            <w:rFonts w:ascii="Garamond" w:hAnsi="Garamond"/>
            <w:sz w:val="16"/>
            <w:szCs w:val="16"/>
          </w:rPr>
          <w:t>radicacionentradas@idiger.gov.co</w:t>
        </w:r>
      </w:hyperlink>
      <w:r w:rsidR="00CD3623">
        <w:rPr>
          <w:rFonts w:ascii="Garamond" w:hAnsi="Garamond"/>
          <w:sz w:val="16"/>
          <w:szCs w:val="16"/>
        </w:rPr>
        <w:t xml:space="preserve"> - IDIGER</w:t>
      </w:r>
    </w:p>
    <w:p w14:paraId="36EC42B5" w14:textId="0C37591C" w:rsidR="00E2316E" w:rsidRDefault="00A66A67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4ECF7433">
            <wp:simplePos x="0" y="0"/>
            <wp:positionH relativeFrom="column">
              <wp:posOffset>3541395</wp:posOffset>
            </wp:positionH>
            <wp:positionV relativeFrom="paragraph">
              <wp:posOffset>81280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316E">
        <w:rPr>
          <w:rFonts w:ascii="Garamond" w:hAnsi="Garamond"/>
          <w:sz w:val="16"/>
          <w:szCs w:val="16"/>
        </w:rPr>
        <w:t>Anexo:</w:t>
      </w:r>
      <w:r w:rsidR="00CD3623">
        <w:rPr>
          <w:rFonts w:ascii="Garamond" w:hAnsi="Garamond"/>
          <w:sz w:val="16"/>
          <w:szCs w:val="16"/>
        </w:rPr>
        <w:t xml:space="preserve"> </w:t>
      </w:r>
      <w:r w:rsidR="00ED380F" w:rsidRPr="00ED380F">
        <w:rPr>
          <w:rFonts w:ascii="Garamond" w:hAnsi="Garamond"/>
          <w:sz w:val="16"/>
          <w:szCs w:val="16"/>
        </w:rPr>
        <w:t xml:space="preserve">Radicado Orfeo No. </w:t>
      </w:r>
      <w:r w:rsidR="005C7EC4" w:rsidRPr="005C7EC4">
        <w:rPr>
          <w:rFonts w:ascii="Garamond" w:hAnsi="Garamond"/>
          <w:sz w:val="16"/>
          <w:szCs w:val="16"/>
        </w:rPr>
        <w:t>20264601624152</w:t>
      </w:r>
      <w:r w:rsidR="005C7EC4">
        <w:rPr>
          <w:rFonts w:ascii="Garamond" w:hAnsi="Garamond"/>
          <w:sz w:val="16"/>
          <w:szCs w:val="16"/>
        </w:rPr>
        <w:t xml:space="preserve"> </w:t>
      </w:r>
      <w:r w:rsidR="00ED380F">
        <w:rPr>
          <w:rFonts w:ascii="Garamond" w:hAnsi="Garamond"/>
          <w:sz w:val="16"/>
          <w:szCs w:val="16"/>
        </w:rPr>
        <w:t>y Anexos</w:t>
      </w:r>
      <w:r w:rsidR="005C7EC4">
        <w:rPr>
          <w:rFonts w:ascii="Garamond" w:hAnsi="Garamond"/>
          <w:sz w:val="16"/>
          <w:szCs w:val="16"/>
        </w:rPr>
        <w:t xml:space="preserve"> Petición</w:t>
      </w:r>
    </w:p>
    <w:p w14:paraId="2369B219" w14:textId="05D66DAA" w:rsidR="00224C7E" w:rsidRPr="003D7D04" w:rsidRDefault="0089344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 wp14:anchorId="43731599" wp14:editId="747F8561">
            <wp:simplePos x="0" y="0"/>
            <wp:positionH relativeFrom="column">
              <wp:posOffset>3196590</wp:posOffset>
            </wp:positionH>
            <wp:positionV relativeFrom="paragraph">
              <wp:posOffset>102870</wp:posOffset>
            </wp:positionV>
            <wp:extent cx="128270" cy="133985"/>
            <wp:effectExtent l="0" t="0" r="508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3D7D0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6FF785D7" w:rsidR="00224C7E" w:rsidRPr="003D7D04" w:rsidRDefault="00224C7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 xml:space="preserve">Revisó: Stephanie </w:t>
      </w:r>
      <w:proofErr w:type="spellStart"/>
      <w:r w:rsidRPr="003D7D04">
        <w:rPr>
          <w:rFonts w:ascii="Garamond" w:hAnsi="Garamond"/>
          <w:sz w:val="16"/>
          <w:szCs w:val="16"/>
        </w:rPr>
        <w:t>Michelly</w:t>
      </w:r>
      <w:proofErr w:type="spellEnd"/>
      <w:r w:rsidRPr="003D7D04">
        <w:rPr>
          <w:rFonts w:ascii="Garamond" w:hAnsi="Garamond"/>
          <w:sz w:val="16"/>
          <w:szCs w:val="16"/>
        </w:rPr>
        <w:t xml:space="preserve"> Pinzón Garcés – Abogada Contratista CPS 606-2026</w:t>
      </w:r>
      <w:r w:rsidR="0089344E">
        <w:rPr>
          <w:rFonts w:ascii="Garamond" w:hAnsi="Garamond"/>
          <w:sz w:val="16"/>
          <w:szCs w:val="16"/>
        </w:rPr>
        <w:t xml:space="preserve"> </w:t>
      </w:r>
    </w:p>
    <w:p w14:paraId="2E613A9B" w14:textId="611EFB19" w:rsidR="008D7590" w:rsidRPr="00007A6C" w:rsidRDefault="00224C7E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007A6C" w:rsidSect="0005361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3EE2F" w14:textId="77777777" w:rsidR="00542556" w:rsidRPr="003D7D04" w:rsidRDefault="00542556" w:rsidP="0001578B">
      <w:pPr>
        <w:spacing w:after="0" w:line="240" w:lineRule="auto"/>
      </w:pPr>
      <w:r w:rsidRPr="003D7D04">
        <w:separator/>
      </w:r>
    </w:p>
  </w:endnote>
  <w:endnote w:type="continuationSeparator" w:id="0">
    <w:p w14:paraId="60EA42E8" w14:textId="77777777" w:rsidR="00542556" w:rsidRPr="003D7D04" w:rsidRDefault="00542556" w:rsidP="0001578B">
      <w:pPr>
        <w:spacing w:after="0" w:line="240" w:lineRule="auto"/>
      </w:pPr>
      <w:r w:rsidRPr="003D7D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B5AD" w14:textId="77777777" w:rsidR="00563040" w:rsidRPr="003D7D0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61EC7816" w:rsidR="00392EAA" w:rsidRPr="003D7D04" w:rsidRDefault="00FA3286">
    <w:pPr>
      <w:pStyle w:val="Piedepgina"/>
      <w:jc w:val="right"/>
      <w:rPr>
        <w:lang w:eastAsia="es-CO"/>
      </w:rPr>
    </w:pPr>
    <w:r w:rsidRPr="003D7D0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3D7D0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3D7D0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3D7D0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3D7D0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3D7D0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3D7D0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3D7D0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3D7D0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3D7D0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3D7D0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3D7D0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3D7D0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3D7D0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3D7D0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B169" w14:textId="77777777" w:rsidR="00563040" w:rsidRPr="003D7D0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5A75" w14:textId="77777777" w:rsidR="00542556" w:rsidRPr="003D7D04" w:rsidRDefault="00542556" w:rsidP="0001578B">
      <w:pPr>
        <w:spacing w:after="0" w:line="240" w:lineRule="auto"/>
      </w:pPr>
      <w:r w:rsidRPr="003D7D04">
        <w:separator/>
      </w:r>
    </w:p>
  </w:footnote>
  <w:footnote w:type="continuationSeparator" w:id="0">
    <w:p w14:paraId="5060BAAA" w14:textId="77777777" w:rsidR="00542556" w:rsidRPr="003D7D04" w:rsidRDefault="00542556" w:rsidP="0001578B">
      <w:pPr>
        <w:spacing w:after="0" w:line="240" w:lineRule="auto"/>
      </w:pPr>
      <w:r w:rsidRPr="003D7D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9B9C" w14:textId="77777777" w:rsidR="00563040" w:rsidRPr="003D7D0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Pr="003D7D04" w:rsidRDefault="008929CD" w:rsidP="00EB1D5E">
    <w:pPr>
      <w:pStyle w:val="Encabezamiento"/>
      <w:spacing w:after="0" w:line="240" w:lineRule="auto"/>
      <w:rPr>
        <w:lang w:eastAsia="es-CO"/>
      </w:rPr>
    </w:pPr>
    <w:r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3D7D0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Radicado No. 20265430190611</w:t>
                          </w:r>
                        </w:p>
                        <w:p w14:paraId="44BD77F0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Fecha: 15-05-2026</w:t>
                          </w:r>
                        </w:p>
                        <w:p w14:paraId="33AF0642" w14:textId="77777777" w:rsidR="00392EAA" w:rsidRPr="00380FA0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380FA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*20265430190611*</w:t>
                          </w:r>
                        </w:p>
                        <w:p w14:paraId="5C8FE42C" w14:textId="77777777" w:rsidR="00392EAA" w:rsidRPr="00380FA0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3D7D0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3D7D0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Radicado No. 20265430190611</w:t>
                    </w:r>
                  </w:p>
                  <w:p w14:paraId="44BD77F0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Fecha: 15-05-2026</w:t>
                    </w:r>
                  </w:p>
                  <w:p w14:paraId="33AF0642" w14:textId="77777777" w:rsidR="00392EAA" w:rsidRPr="00380FA0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380FA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*20265430190611*</w:t>
                    </w:r>
                  </w:p>
                  <w:p w14:paraId="5C8FE42C" w14:textId="77777777" w:rsidR="00392EAA" w:rsidRPr="00380FA0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3D7D04">
      <w:rPr>
        <w:rFonts w:ascii="Arial" w:hAnsi="Arial" w:cs="Arial"/>
        <w:sz w:val="16"/>
        <w:szCs w:val="16"/>
        <w:lang w:eastAsia="es-CO"/>
      </w:rPr>
      <w:t xml:space="preserve">Página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PAGE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  <w:r w:rsidRPr="003D7D04">
      <w:rPr>
        <w:rFonts w:ascii="Arial" w:hAnsi="Arial" w:cs="Arial"/>
        <w:sz w:val="16"/>
        <w:szCs w:val="16"/>
        <w:lang w:eastAsia="es-CO"/>
      </w:rPr>
      <w:t xml:space="preserve"> de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NUMPAGES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8738" w14:textId="77777777" w:rsidR="00563040" w:rsidRPr="003D7D0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C0A58"/>
    <w:multiLevelType w:val="hybridMultilevel"/>
    <w:tmpl w:val="08529612"/>
    <w:lvl w:ilvl="0" w:tplc="57E42E48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A6620"/>
    <w:multiLevelType w:val="hybridMultilevel"/>
    <w:tmpl w:val="884EAA72"/>
    <w:lvl w:ilvl="0" w:tplc="91F04A66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7420">
    <w:abstractNumId w:val="1"/>
  </w:num>
  <w:num w:numId="2" w16cid:durableId="174226929">
    <w:abstractNumId w:val="2"/>
  </w:num>
  <w:num w:numId="3" w16cid:durableId="155079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258F9"/>
    <w:rsid w:val="000278B0"/>
    <w:rsid w:val="00030136"/>
    <w:rsid w:val="00032DB1"/>
    <w:rsid w:val="00033D3D"/>
    <w:rsid w:val="000404EC"/>
    <w:rsid w:val="00041C3B"/>
    <w:rsid w:val="00042992"/>
    <w:rsid w:val="00046031"/>
    <w:rsid w:val="00046422"/>
    <w:rsid w:val="00050A15"/>
    <w:rsid w:val="00053616"/>
    <w:rsid w:val="0005701C"/>
    <w:rsid w:val="000603D1"/>
    <w:rsid w:val="00064278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D3104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29C"/>
    <w:rsid w:val="00153A6C"/>
    <w:rsid w:val="00156CF7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507B"/>
    <w:rsid w:val="001B7802"/>
    <w:rsid w:val="001C048B"/>
    <w:rsid w:val="001D1899"/>
    <w:rsid w:val="001D50FE"/>
    <w:rsid w:val="001E53AB"/>
    <w:rsid w:val="001E5784"/>
    <w:rsid w:val="001E67DB"/>
    <w:rsid w:val="001F248B"/>
    <w:rsid w:val="001F3750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5390"/>
    <w:rsid w:val="002276E2"/>
    <w:rsid w:val="00233A4C"/>
    <w:rsid w:val="00234C01"/>
    <w:rsid w:val="00241A7F"/>
    <w:rsid w:val="00244A4E"/>
    <w:rsid w:val="00255DD7"/>
    <w:rsid w:val="002577F5"/>
    <w:rsid w:val="002611D0"/>
    <w:rsid w:val="002666D4"/>
    <w:rsid w:val="002750D3"/>
    <w:rsid w:val="00283EA1"/>
    <w:rsid w:val="00285088"/>
    <w:rsid w:val="00292BAD"/>
    <w:rsid w:val="00292BDB"/>
    <w:rsid w:val="00294AF2"/>
    <w:rsid w:val="002A093C"/>
    <w:rsid w:val="002B1F10"/>
    <w:rsid w:val="002B29A0"/>
    <w:rsid w:val="002B6220"/>
    <w:rsid w:val="002C409B"/>
    <w:rsid w:val="002C770B"/>
    <w:rsid w:val="002D6F98"/>
    <w:rsid w:val="002E28B5"/>
    <w:rsid w:val="002F7AA2"/>
    <w:rsid w:val="003035DF"/>
    <w:rsid w:val="00307366"/>
    <w:rsid w:val="0031618F"/>
    <w:rsid w:val="0032355D"/>
    <w:rsid w:val="00327821"/>
    <w:rsid w:val="003306F0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0FA0"/>
    <w:rsid w:val="00381C13"/>
    <w:rsid w:val="00385D0B"/>
    <w:rsid w:val="00392EAA"/>
    <w:rsid w:val="003937EF"/>
    <w:rsid w:val="003A0206"/>
    <w:rsid w:val="003A4752"/>
    <w:rsid w:val="003A4DD8"/>
    <w:rsid w:val="003A5EAE"/>
    <w:rsid w:val="003D35BA"/>
    <w:rsid w:val="003D7D04"/>
    <w:rsid w:val="003E275E"/>
    <w:rsid w:val="003E2D18"/>
    <w:rsid w:val="003F624F"/>
    <w:rsid w:val="00401684"/>
    <w:rsid w:val="0040189C"/>
    <w:rsid w:val="00412F66"/>
    <w:rsid w:val="004240CB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1431"/>
    <w:rsid w:val="00482D68"/>
    <w:rsid w:val="00495EAB"/>
    <w:rsid w:val="00495FEF"/>
    <w:rsid w:val="004C68DA"/>
    <w:rsid w:val="004D0BC2"/>
    <w:rsid w:val="004D1FE7"/>
    <w:rsid w:val="004D3C9C"/>
    <w:rsid w:val="004D5195"/>
    <w:rsid w:val="004E26BE"/>
    <w:rsid w:val="004E7675"/>
    <w:rsid w:val="004F09B9"/>
    <w:rsid w:val="00500E7D"/>
    <w:rsid w:val="005057E5"/>
    <w:rsid w:val="00522BA4"/>
    <w:rsid w:val="00523D8E"/>
    <w:rsid w:val="00523F52"/>
    <w:rsid w:val="00535C6C"/>
    <w:rsid w:val="00542556"/>
    <w:rsid w:val="005441E2"/>
    <w:rsid w:val="00547074"/>
    <w:rsid w:val="00552CD4"/>
    <w:rsid w:val="005564CE"/>
    <w:rsid w:val="00557CE6"/>
    <w:rsid w:val="00563040"/>
    <w:rsid w:val="0056326D"/>
    <w:rsid w:val="0056421C"/>
    <w:rsid w:val="005661B4"/>
    <w:rsid w:val="0057142C"/>
    <w:rsid w:val="0057202D"/>
    <w:rsid w:val="0057221E"/>
    <w:rsid w:val="00581B6C"/>
    <w:rsid w:val="00581F0D"/>
    <w:rsid w:val="00582333"/>
    <w:rsid w:val="005871ED"/>
    <w:rsid w:val="00587837"/>
    <w:rsid w:val="0059002D"/>
    <w:rsid w:val="00590632"/>
    <w:rsid w:val="00596DF6"/>
    <w:rsid w:val="005A2675"/>
    <w:rsid w:val="005A43D9"/>
    <w:rsid w:val="005C4ED6"/>
    <w:rsid w:val="005C7EC4"/>
    <w:rsid w:val="005D40BE"/>
    <w:rsid w:val="005E604E"/>
    <w:rsid w:val="005E68E8"/>
    <w:rsid w:val="006004A1"/>
    <w:rsid w:val="00602C6B"/>
    <w:rsid w:val="00605DB2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0A9C"/>
    <w:rsid w:val="00662DE9"/>
    <w:rsid w:val="00664C13"/>
    <w:rsid w:val="00665486"/>
    <w:rsid w:val="0067068C"/>
    <w:rsid w:val="0067159B"/>
    <w:rsid w:val="00671835"/>
    <w:rsid w:val="0067278E"/>
    <w:rsid w:val="006750FB"/>
    <w:rsid w:val="006775C8"/>
    <w:rsid w:val="00680F8A"/>
    <w:rsid w:val="0068356D"/>
    <w:rsid w:val="006867F4"/>
    <w:rsid w:val="00693DC9"/>
    <w:rsid w:val="00696009"/>
    <w:rsid w:val="00697801"/>
    <w:rsid w:val="006A2A8F"/>
    <w:rsid w:val="006A67CA"/>
    <w:rsid w:val="006A7F0B"/>
    <w:rsid w:val="006C1615"/>
    <w:rsid w:val="006C2D5F"/>
    <w:rsid w:val="006D0E27"/>
    <w:rsid w:val="006E3EE7"/>
    <w:rsid w:val="006E485D"/>
    <w:rsid w:val="006E679F"/>
    <w:rsid w:val="006F026D"/>
    <w:rsid w:val="006F1A7E"/>
    <w:rsid w:val="006F2178"/>
    <w:rsid w:val="006F37C0"/>
    <w:rsid w:val="0071054A"/>
    <w:rsid w:val="00712A00"/>
    <w:rsid w:val="00715A51"/>
    <w:rsid w:val="00716A74"/>
    <w:rsid w:val="00722060"/>
    <w:rsid w:val="00722761"/>
    <w:rsid w:val="00724A3C"/>
    <w:rsid w:val="007406F9"/>
    <w:rsid w:val="00743837"/>
    <w:rsid w:val="00744C1C"/>
    <w:rsid w:val="0074530D"/>
    <w:rsid w:val="00752ABA"/>
    <w:rsid w:val="00762733"/>
    <w:rsid w:val="00763134"/>
    <w:rsid w:val="00777532"/>
    <w:rsid w:val="00782C69"/>
    <w:rsid w:val="007839F6"/>
    <w:rsid w:val="00786694"/>
    <w:rsid w:val="007868BC"/>
    <w:rsid w:val="00796A4B"/>
    <w:rsid w:val="007975AD"/>
    <w:rsid w:val="007A21B8"/>
    <w:rsid w:val="007A3666"/>
    <w:rsid w:val="007A792F"/>
    <w:rsid w:val="007C0726"/>
    <w:rsid w:val="007C3022"/>
    <w:rsid w:val="007D562A"/>
    <w:rsid w:val="007D6466"/>
    <w:rsid w:val="007E5AA8"/>
    <w:rsid w:val="007E6852"/>
    <w:rsid w:val="007E7541"/>
    <w:rsid w:val="007F1192"/>
    <w:rsid w:val="007F484F"/>
    <w:rsid w:val="007F5C6A"/>
    <w:rsid w:val="008006BA"/>
    <w:rsid w:val="00801294"/>
    <w:rsid w:val="0080450F"/>
    <w:rsid w:val="00807E1F"/>
    <w:rsid w:val="00812AE0"/>
    <w:rsid w:val="008215B3"/>
    <w:rsid w:val="00832DED"/>
    <w:rsid w:val="008378C6"/>
    <w:rsid w:val="00837C17"/>
    <w:rsid w:val="00843667"/>
    <w:rsid w:val="008440AA"/>
    <w:rsid w:val="00863515"/>
    <w:rsid w:val="008723B2"/>
    <w:rsid w:val="00875A60"/>
    <w:rsid w:val="0087629C"/>
    <w:rsid w:val="008868F6"/>
    <w:rsid w:val="00887FBC"/>
    <w:rsid w:val="008910F7"/>
    <w:rsid w:val="008929CD"/>
    <w:rsid w:val="0089344E"/>
    <w:rsid w:val="00893D26"/>
    <w:rsid w:val="008A12F5"/>
    <w:rsid w:val="008A305F"/>
    <w:rsid w:val="008A6452"/>
    <w:rsid w:val="008A7C56"/>
    <w:rsid w:val="008B237C"/>
    <w:rsid w:val="008B3039"/>
    <w:rsid w:val="008B32F4"/>
    <w:rsid w:val="008C4116"/>
    <w:rsid w:val="008C54AB"/>
    <w:rsid w:val="008C5786"/>
    <w:rsid w:val="008C5B60"/>
    <w:rsid w:val="008C7A74"/>
    <w:rsid w:val="008D7590"/>
    <w:rsid w:val="008E6553"/>
    <w:rsid w:val="008F09A8"/>
    <w:rsid w:val="008F18DF"/>
    <w:rsid w:val="008F2DCB"/>
    <w:rsid w:val="008F3629"/>
    <w:rsid w:val="008F3A75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2B3F"/>
    <w:rsid w:val="009360B3"/>
    <w:rsid w:val="009405B5"/>
    <w:rsid w:val="00942F23"/>
    <w:rsid w:val="009433B7"/>
    <w:rsid w:val="0095097E"/>
    <w:rsid w:val="00956B91"/>
    <w:rsid w:val="00960728"/>
    <w:rsid w:val="00961734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3F68"/>
    <w:rsid w:val="00994C58"/>
    <w:rsid w:val="00994C69"/>
    <w:rsid w:val="00997413"/>
    <w:rsid w:val="009A1686"/>
    <w:rsid w:val="009A4F1C"/>
    <w:rsid w:val="009B329B"/>
    <w:rsid w:val="009B4279"/>
    <w:rsid w:val="009B5A91"/>
    <w:rsid w:val="009B612B"/>
    <w:rsid w:val="009C58BE"/>
    <w:rsid w:val="009E1C73"/>
    <w:rsid w:val="009E36A9"/>
    <w:rsid w:val="009E38BA"/>
    <w:rsid w:val="009F31FC"/>
    <w:rsid w:val="00A00E8F"/>
    <w:rsid w:val="00A041B0"/>
    <w:rsid w:val="00A04D8B"/>
    <w:rsid w:val="00A11AE6"/>
    <w:rsid w:val="00A12D52"/>
    <w:rsid w:val="00A16F49"/>
    <w:rsid w:val="00A17BD8"/>
    <w:rsid w:val="00A2283F"/>
    <w:rsid w:val="00A27028"/>
    <w:rsid w:val="00A27348"/>
    <w:rsid w:val="00A3303F"/>
    <w:rsid w:val="00A35B63"/>
    <w:rsid w:val="00A414C5"/>
    <w:rsid w:val="00A54C31"/>
    <w:rsid w:val="00A66A67"/>
    <w:rsid w:val="00A72472"/>
    <w:rsid w:val="00A731A7"/>
    <w:rsid w:val="00A73487"/>
    <w:rsid w:val="00A8682B"/>
    <w:rsid w:val="00A93BBB"/>
    <w:rsid w:val="00A95945"/>
    <w:rsid w:val="00A959B8"/>
    <w:rsid w:val="00A974CF"/>
    <w:rsid w:val="00AA63A5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7041"/>
    <w:rsid w:val="00AF7501"/>
    <w:rsid w:val="00B00446"/>
    <w:rsid w:val="00B0357A"/>
    <w:rsid w:val="00B06E65"/>
    <w:rsid w:val="00B07461"/>
    <w:rsid w:val="00B173E8"/>
    <w:rsid w:val="00B26177"/>
    <w:rsid w:val="00B30B7F"/>
    <w:rsid w:val="00B325D2"/>
    <w:rsid w:val="00B32A30"/>
    <w:rsid w:val="00B33DEF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4C31"/>
    <w:rsid w:val="00B86F52"/>
    <w:rsid w:val="00B93DB4"/>
    <w:rsid w:val="00B955FC"/>
    <w:rsid w:val="00BA067C"/>
    <w:rsid w:val="00BA4F3B"/>
    <w:rsid w:val="00BB1AA0"/>
    <w:rsid w:val="00BB5E64"/>
    <w:rsid w:val="00BD17C9"/>
    <w:rsid w:val="00BD21BC"/>
    <w:rsid w:val="00BD3C3E"/>
    <w:rsid w:val="00BE3260"/>
    <w:rsid w:val="00BE60D3"/>
    <w:rsid w:val="00BE7699"/>
    <w:rsid w:val="00BF24B2"/>
    <w:rsid w:val="00BF646E"/>
    <w:rsid w:val="00BF721A"/>
    <w:rsid w:val="00C0407D"/>
    <w:rsid w:val="00C079F0"/>
    <w:rsid w:val="00C10A27"/>
    <w:rsid w:val="00C11C6D"/>
    <w:rsid w:val="00C127CE"/>
    <w:rsid w:val="00C178C4"/>
    <w:rsid w:val="00C3101B"/>
    <w:rsid w:val="00C36BED"/>
    <w:rsid w:val="00C710F3"/>
    <w:rsid w:val="00C7244C"/>
    <w:rsid w:val="00C73F5C"/>
    <w:rsid w:val="00C80C62"/>
    <w:rsid w:val="00C83501"/>
    <w:rsid w:val="00C835B8"/>
    <w:rsid w:val="00C85D91"/>
    <w:rsid w:val="00C861C2"/>
    <w:rsid w:val="00C912B5"/>
    <w:rsid w:val="00C93F1A"/>
    <w:rsid w:val="00C96204"/>
    <w:rsid w:val="00CA17EE"/>
    <w:rsid w:val="00CA3D35"/>
    <w:rsid w:val="00CA7F0A"/>
    <w:rsid w:val="00CB0853"/>
    <w:rsid w:val="00CB615F"/>
    <w:rsid w:val="00CB679C"/>
    <w:rsid w:val="00CC2307"/>
    <w:rsid w:val="00CC4A07"/>
    <w:rsid w:val="00CC5478"/>
    <w:rsid w:val="00CC745C"/>
    <w:rsid w:val="00CD3623"/>
    <w:rsid w:val="00CD3FCD"/>
    <w:rsid w:val="00CE07FF"/>
    <w:rsid w:val="00CE1196"/>
    <w:rsid w:val="00CE679D"/>
    <w:rsid w:val="00D003CA"/>
    <w:rsid w:val="00D04162"/>
    <w:rsid w:val="00D04876"/>
    <w:rsid w:val="00D116EF"/>
    <w:rsid w:val="00D15A0D"/>
    <w:rsid w:val="00D17667"/>
    <w:rsid w:val="00D2268E"/>
    <w:rsid w:val="00D269F5"/>
    <w:rsid w:val="00D51E0C"/>
    <w:rsid w:val="00D53277"/>
    <w:rsid w:val="00D53BFC"/>
    <w:rsid w:val="00D566B4"/>
    <w:rsid w:val="00D60AB1"/>
    <w:rsid w:val="00D610AD"/>
    <w:rsid w:val="00D61E75"/>
    <w:rsid w:val="00D66004"/>
    <w:rsid w:val="00D708A6"/>
    <w:rsid w:val="00D70D60"/>
    <w:rsid w:val="00D7562D"/>
    <w:rsid w:val="00D8496B"/>
    <w:rsid w:val="00D85E4C"/>
    <w:rsid w:val="00D9579D"/>
    <w:rsid w:val="00DA3D2B"/>
    <w:rsid w:val="00DB26B2"/>
    <w:rsid w:val="00DC47E0"/>
    <w:rsid w:val="00DD04D2"/>
    <w:rsid w:val="00DD1601"/>
    <w:rsid w:val="00DD6148"/>
    <w:rsid w:val="00DE34AD"/>
    <w:rsid w:val="00DE5802"/>
    <w:rsid w:val="00DF2FBB"/>
    <w:rsid w:val="00DF75F7"/>
    <w:rsid w:val="00DF7E39"/>
    <w:rsid w:val="00DF7EAF"/>
    <w:rsid w:val="00E12E5A"/>
    <w:rsid w:val="00E1757A"/>
    <w:rsid w:val="00E17B8E"/>
    <w:rsid w:val="00E203DB"/>
    <w:rsid w:val="00E2316E"/>
    <w:rsid w:val="00E3029A"/>
    <w:rsid w:val="00E34B06"/>
    <w:rsid w:val="00E51123"/>
    <w:rsid w:val="00E517B6"/>
    <w:rsid w:val="00E535EA"/>
    <w:rsid w:val="00E546A6"/>
    <w:rsid w:val="00E606F4"/>
    <w:rsid w:val="00E60770"/>
    <w:rsid w:val="00E67EC6"/>
    <w:rsid w:val="00E74771"/>
    <w:rsid w:val="00E921B0"/>
    <w:rsid w:val="00E944E5"/>
    <w:rsid w:val="00E95297"/>
    <w:rsid w:val="00E97F12"/>
    <w:rsid w:val="00EA216F"/>
    <w:rsid w:val="00EA3FB8"/>
    <w:rsid w:val="00EA6BB9"/>
    <w:rsid w:val="00EA6F0B"/>
    <w:rsid w:val="00EB061D"/>
    <w:rsid w:val="00EB1D5E"/>
    <w:rsid w:val="00EB6ED2"/>
    <w:rsid w:val="00EB7A35"/>
    <w:rsid w:val="00EB7B61"/>
    <w:rsid w:val="00EC4EB7"/>
    <w:rsid w:val="00EC6350"/>
    <w:rsid w:val="00EC65C5"/>
    <w:rsid w:val="00EC7B8F"/>
    <w:rsid w:val="00ED0145"/>
    <w:rsid w:val="00ED05B3"/>
    <w:rsid w:val="00ED15E8"/>
    <w:rsid w:val="00ED1B3F"/>
    <w:rsid w:val="00ED380F"/>
    <w:rsid w:val="00ED4069"/>
    <w:rsid w:val="00ED458B"/>
    <w:rsid w:val="00ED7F06"/>
    <w:rsid w:val="00EE64DC"/>
    <w:rsid w:val="00EF54E0"/>
    <w:rsid w:val="00EF6F2E"/>
    <w:rsid w:val="00F00615"/>
    <w:rsid w:val="00F01572"/>
    <w:rsid w:val="00F04C83"/>
    <w:rsid w:val="00F05221"/>
    <w:rsid w:val="00F11D0A"/>
    <w:rsid w:val="00F15999"/>
    <w:rsid w:val="00F212E5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76699"/>
    <w:rsid w:val="00F768B0"/>
    <w:rsid w:val="00F76B47"/>
    <w:rsid w:val="00F839A3"/>
    <w:rsid w:val="00F85968"/>
    <w:rsid w:val="00F8639F"/>
    <w:rsid w:val="00F97A5E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3D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encionalciudadano@ambientebogota.gov.co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mailto:radicacionplaneacionbogota@sdp.gov.c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1.jpeg"/><Relationship Id="rId23" Type="http://schemas.openxmlformats.org/officeDocument/2006/relationships/fontTable" Target="fontTable.xml"/><Relationship Id="rId10" Type="http://schemas.openxmlformats.org/officeDocument/2006/relationships/hyperlink" Target="mailto:rosalbavv29@gmail.co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radicacionentradas@idiger.gov.co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Maria Luisa Galvis Velandia</cp:lastModifiedBy>
  <cp:revision>2</cp:revision>
  <cp:lastPrinted>2016-01-06T16:31:00Z</cp:lastPrinted>
  <dcterms:created xsi:type="dcterms:W3CDTF">2026-05-15T16:45:00Z</dcterms:created>
  <dcterms:modified xsi:type="dcterms:W3CDTF">2026-05-15T16:45:00Z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